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2136931642"/>
        <w:docPartObj>
          <w:docPartGallery w:val="Cover Pages"/>
          <w:docPartUnique/>
        </w:docPartObj>
      </w:sdtPr>
      <w:sdtEndPr/>
      <w:sdtContent>
        <w:p w14:paraId="4674F52C" w14:textId="420A5AB8" w:rsidR="00807A75" w:rsidRDefault="00807A75"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FEE7A65" wp14:editId="4ADA2D4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78CBE38" w14:textId="7579003D" w:rsidR="00807A75" w:rsidRDefault="00807A75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" filled="f" stroked="f" strokeweight=".5pt">
                    <v:textbox style="mso-fit-shape-to-text:t">
                      <w:txbxContent>
                        <w:p w14:paraId="378CBE38" w14:textId="7579003D" w:rsidR="00807A75" w:rsidRDefault="00807A75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2F074280" wp14:editId="448EF633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B29D29" w14:textId="77777777" w:rsidR="00807A75" w:rsidRDefault="00807A75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id="Rectangle 80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" fillcolor="#d9e2f3 [660]" stroked="f" strokeweight="1pt">
                    <v:fill color2="#8eaadb [1940]" rotate="t" focus="100%" type="gradient">
                      <o:fill v:ext="view" type="gradientUnscaled"/>
                    </v:fill>
                    <v:path arrowok="t"/>
                    <v:textbox inset="21.6pt,,21.6pt">
                      <w:txbxContent>
                        <w:p w14:paraId="5FB29D29" w14:textId="77777777" w:rsidR="00807A75" w:rsidRDefault="00807A75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B87EA3B" wp14:editId="68319BE5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8A4350D" w14:textId="0354F1C7" w:rsidR="00807A75" w:rsidRDefault="00807A75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id="Rectangle 81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" fillcolor="#44546a [3215]" stroked="f" strokeweight="1pt">
                    <v:textbox inset="14.4pt,14.4pt,14.4pt,28.8pt">
                      <w:txbxContent>
                        <w:p w14:paraId="68A4350D" w14:textId="0354F1C7" w:rsidR="00807A75" w:rsidRDefault="00807A75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2367E73" wp14:editId="0F9DEEF3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8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2D23923" id="Rectangle 82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8E4ACB4" wp14:editId="37C259B8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8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281406BB" id="Rectangle 83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" fillcolor="#4472c4 [3204]" stroked="f" strokeweight="1pt">
                    <w10:wrap anchorx="page" anchory="page"/>
                  </v:rect>
                </w:pict>
              </mc:Fallback>
            </mc:AlternateContent>
          </w:r>
        </w:p>
        <w:p w14:paraId="076E0CD9" w14:textId="22470AE7" w:rsidR="009D1101" w:rsidRDefault="00D71A88" w:rsidP="00520D12">
          <w:pPr>
            <w:spacing w:after="160" w:line="259" w:lineRule="auto"/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5F8CA00" wp14:editId="5F5055A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wp:positionV relativeFrom="page">
                      <wp:posOffset>3764000</wp:posOffset>
                    </wp:positionV>
                    <wp:extent cx="2797810" cy="3115310"/>
                    <wp:effectExtent l="0" t="0" r="0" b="0"/>
                    <wp:wrapSquare wrapText="bothSides"/>
                    <wp:docPr id="470" name="Text Box 8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3115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noProof/>
                                    <w:color w:val="4472C4" w:themeColor="accent1"/>
                                    <w:sz w:val="56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13688180" w14:textId="23CE4913" w:rsidR="00807A75" w:rsidRPr="00D71A88" w:rsidRDefault="00D71A88" w:rsidP="00D71A88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eastAsiaTheme="majorEastAsia" w:hAnsi="Arial" w:cs="Arial"/>
                                        <w:noProof/>
                                        <w:color w:val="4472C4" w:themeColor="accent1"/>
                                        <w:sz w:val="56"/>
                                        <w:szCs w:val="144"/>
                                      </w:rPr>
                                    </w:pPr>
                                    <w:r w:rsidRPr="00D71A88">
                                      <w:rPr>
                                        <w:rFonts w:ascii="Arial" w:eastAsiaTheme="majorEastAsia" w:hAnsi="Arial" w:cs="Arial"/>
                                        <w:noProof/>
                                        <w:color w:val="4472C4" w:themeColor="accent1"/>
                                        <w:sz w:val="56"/>
                                        <w:szCs w:val="72"/>
                                      </w:rPr>
                                      <w:t>Cerințe contextuale ale SALUBRIZARE ȘI SERVICII PUBLICE FOCȘANI S.A.</w:t>
                                    </w:r>
                                  </w:p>
                                </w:sdtContent>
                              </w:sdt>
                              <w:p w14:paraId="2B3CD229" w14:textId="2FAD4D02" w:rsidR="00807A75" w:rsidRPr="00D71A88" w:rsidRDefault="00807A75" w:rsidP="00D71A88">
                                <w:pPr>
                                  <w:jc w:val="center"/>
                                  <w:rPr>
                                    <w:rFonts w:ascii="Arial" w:eastAsiaTheme="majorEastAsia" w:hAnsi="Arial" w:cs="Arial"/>
                                    <w:noProof/>
                                    <w:color w:val="44546A" w:themeColor="text2"/>
                                    <w:sz w:val="24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84" o:spid="_x0000_s1029" type="#_x0000_t202" style="position:absolute;margin-left:0;margin-top:296.4pt;width:220.3pt;height:245.3pt;z-index:251661312;visibility:visible;mso-wrap-style:square;mso-width-percent:360;mso-height-percent:0;mso-left-percent:455;mso-wrap-distance-left:9pt;mso-wrap-distance-top:0;mso-wrap-distance-right:9pt;mso-wrap-distance-bottom:0;mso-position-horizontal-relative:page;mso-position-vertical:absolute;mso-position-vertical-relative:page;mso-width-percent:360;mso-height-percent:0;mso-left-percent:4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" filled="f" stroked="f" strokeweight=".5pt">
                    <v:textbox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noProof/>
                              <w:color w:val="4472C4" w:themeColor="accent1"/>
                              <w:sz w:val="56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13688180" w14:textId="23CE4913" w:rsidR="00807A75" w:rsidRPr="00D71A88" w:rsidRDefault="00D71A88" w:rsidP="00D71A88">
                              <w:pPr>
                                <w:spacing w:line="240" w:lineRule="auto"/>
                                <w:jc w:val="center"/>
                                <w:rPr>
                                  <w:rFonts w:ascii="Arial" w:eastAsiaTheme="majorEastAsia" w:hAnsi="Arial" w:cs="Arial"/>
                                  <w:noProof/>
                                  <w:color w:val="4472C4" w:themeColor="accent1"/>
                                  <w:sz w:val="56"/>
                                  <w:szCs w:val="144"/>
                                </w:rPr>
                              </w:pPr>
                              <w:r w:rsidRPr="00D71A88">
                                <w:rPr>
                                  <w:rFonts w:ascii="Arial" w:eastAsiaTheme="majorEastAsia" w:hAnsi="Arial" w:cs="Arial"/>
                                  <w:noProof/>
                                  <w:color w:val="4472C4" w:themeColor="accent1"/>
                                  <w:sz w:val="56"/>
                                  <w:szCs w:val="72"/>
                                </w:rPr>
                                <w:t>Cerințe contextuale ale SALUBRIZARE ȘI SERVICII PUBLICE FOCȘANI S.A.</w:t>
                              </w:r>
                            </w:p>
                          </w:sdtContent>
                        </w:sdt>
                        <w:p w14:paraId="2B3CD229" w14:textId="2FAD4D02" w:rsidR="00807A75" w:rsidRPr="00D71A88" w:rsidRDefault="00807A75" w:rsidP="00D71A88">
                          <w:pPr>
                            <w:jc w:val="center"/>
                            <w:rPr>
                              <w:rFonts w:ascii="Arial" w:eastAsiaTheme="majorEastAsia" w:hAnsi="Arial" w:cs="Arial"/>
                              <w:noProof/>
                              <w:color w:val="44546A" w:themeColor="text2"/>
                              <w:sz w:val="24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07A75">
            <w:br w:type="page"/>
          </w:r>
        </w:p>
      </w:sdtContent>
    </w:sdt>
    <w:p w14:paraId="3CB4A22E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bookmarkStart w:id="0" w:name="_GoBack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Context general</w:t>
      </w:r>
    </w:p>
    <w:p w14:paraId="78BE8045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Societatea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operează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domeniul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serviciului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public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având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principală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transportul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municipale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asimilabile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inclusiv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separată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fracțiilor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reciclabile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gestionarea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provenite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din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construcții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demolări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este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desfășurată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baza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unui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contract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delegare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gestiunii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încheiat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Asociația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Intercomunitară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serviciul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Focșani-Golești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F4BD4CC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Circumstanțe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interne</w:t>
      </w:r>
    </w:p>
    <w:p w14:paraId="5B2F6828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Structura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organizare</w:t>
      </w:r>
      <w:proofErr w:type="spellEnd"/>
    </w:p>
    <w:p w14:paraId="44BB9C66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societate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acțiuni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capital integral public; </w:t>
      </w:r>
    </w:p>
    <w:p w14:paraId="6C6BD509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administrare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unitar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7FD8AE41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Consiliu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Administrație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format din 5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membri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36A1FAB6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este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realizată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Director General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numit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Consiliul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Administrație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7F1BDEC5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societatea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operează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baza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Contractului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Delegare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gestiunii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serviciului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public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B3E36C8" w14:textId="77777777" w:rsidR="00D71A88" w:rsidRPr="00D71A88" w:rsidRDefault="00D71A88" w:rsidP="00D71A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activitatea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este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puternic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dependentă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relația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autoritatea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delegantă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ADI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Focșani-Golești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4CC88360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Starea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economică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financiară</w:t>
      </w:r>
      <w:proofErr w:type="spellEnd"/>
    </w:p>
    <w:p w14:paraId="4364E94B" w14:textId="77777777" w:rsidR="00D71A88" w:rsidRPr="00D71A88" w:rsidRDefault="00D71A88" w:rsidP="00D71A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este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caracterizată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marje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reduse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dependență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aprobarea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tarifelor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către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autoritățile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locale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ANRSC; </w:t>
      </w:r>
    </w:p>
    <w:p w14:paraId="1156BFE9" w14:textId="77777777" w:rsidR="00D71A88" w:rsidRPr="00D71A88" w:rsidRDefault="00D71A88" w:rsidP="00D71A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este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menținerea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echilibrului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costurile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suportabilitatea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tarifelor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populație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480D0311" w14:textId="77777777" w:rsidR="00D71A88" w:rsidRPr="00D71A88" w:rsidRDefault="00D71A88" w:rsidP="00D71A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societatea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trebuie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asigure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respectarea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obligațiilor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bugetul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stat,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bugetele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locale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financiari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din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contractul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delegare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363B9092" w14:textId="77777777" w:rsidR="00D71A88" w:rsidRPr="00D71A88" w:rsidRDefault="00D71A88" w:rsidP="00D71A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există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presiune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permanentă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reducerea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costurilor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productivității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2626125F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Guvernanța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corporativă</w:t>
      </w:r>
      <w:proofErr w:type="spellEnd"/>
    </w:p>
    <w:p w14:paraId="1D9B9E7B" w14:textId="77777777" w:rsidR="00D71A88" w:rsidRPr="00D71A88" w:rsidRDefault="00D71A88" w:rsidP="00D71A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aplicarea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integrală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prevederilor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OUG nr. 109/2011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guvernanța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corporativă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întreprinderilor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761B9199" w14:textId="77777777" w:rsidR="00D71A88" w:rsidRPr="00D71A88" w:rsidRDefault="00D71A88" w:rsidP="00D71A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existența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Comitetului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Nominalizare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Remunerare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Comitetului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Audit; </w:t>
      </w:r>
    </w:p>
    <w:p w14:paraId="1AAD8E46" w14:textId="77777777" w:rsidR="00D71A88" w:rsidRPr="00D71A88" w:rsidRDefault="00D71A88" w:rsidP="00D71A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managementului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obiective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F37D84B" w14:textId="77777777" w:rsidR="00D71A88" w:rsidRPr="00D71A88" w:rsidRDefault="00D71A88" w:rsidP="00D71A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consolidării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raportării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către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autoritatea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publică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tutelară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către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ADI; </w:t>
      </w:r>
    </w:p>
    <w:p w14:paraId="6C7165F2" w14:textId="77777777" w:rsidR="00D71A88" w:rsidRPr="00D71A88" w:rsidRDefault="00D71A88" w:rsidP="00D71A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dezvoltarea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unei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culturi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organizaționale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bazate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etică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integritate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5560F7AA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4.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Sisteme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instrumente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management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implementate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neimplementate</w:t>
      </w:r>
      <w:proofErr w:type="spellEnd"/>
    </w:p>
    <w:p w14:paraId="48FB5512" w14:textId="77777777" w:rsid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40A0D41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Management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obiective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(MBO)</w:t>
      </w:r>
    </w:p>
    <w:p w14:paraId="10AB1796" w14:textId="77777777" w:rsidR="00D71A88" w:rsidRPr="00D71A88" w:rsidRDefault="00D71A88" w:rsidP="00D71A8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parțial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anuali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EB485F9" w14:textId="77777777" w:rsidR="00D71A88" w:rsidRPr="00D71A88" w:rsidRDefault="00D71A88" w:rsidP="00D71A8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necesită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unui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integrat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management al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E8468F0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performanței</w:t>
      </w:r>
      <w:proofErr w:type="spellEnd"/>
    </w:p>
    <w:p w14:paraId="78BAA3F7" w14:textId="77777777" w:rsidR="00D71A88" w:rsidRPr="00D71A88" w:rsidRDefault="00D71A88" w:rsidP="00D71A8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monitorizarea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financiari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2B312056" w14:textId="77777777" w:rsidR="00D71A88" w:rsidRPr="00D71A88" w:rsidRDefault="00D71A88" w:rsidP="00D71A8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urmărirea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selectivă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valorificare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16B24269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calității</w:t>
      </w:r>
      <w:proofErr w:type="spellEnd"/>
    </w:p>
    <w:p w14:paraId="4FAA6E57" w14:textId="77777777" w:rsidR="00D71A88" w:rsidRPr="00D71A88" w:rsidRDefault="00D71A88" w:rsidP="00D71A8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orientare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către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îmbunătățirea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continuă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serviciilor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satisfacției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utilizatorilor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5857E249" w14:textId="77777777" w:rsidR="00D71A88" w:rsidRPr="00D71A88" w:rsidRDefault="00D71A88" w:rsidP="00D71A8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standardelor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europene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serviciile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E90ECD3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riscurilor</w:t>
      </w:r>
      <w:proofErr w:type="spellEnd"/>
    </w:p>
    <w:p w14:paraId="58DA407B" w14:textId="77777777" w:rsidR="00D71A88" w:rsidRPr="00D71A88" w:rsidRDefault="00D71A88" w:rsidP="00D71A8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expunere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ridicată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riscuri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legislative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conformare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47E882C1" w14:textId="77777777" w:rsidR="00D71A88" w:rsidRPr="00D71A88" w:rsidRDefault="00D71A88" w:rsidP="00D71A8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expunere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riscuri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modificarea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tarifelor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costurilor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3DECF84F" w14:textId="77777777" w:rsidR="00D71A88" w:rsidRPr="00D71A88" w:rsidRDefault="00D71A88" w:rsidP="00D71A8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riscuri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neatingerea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țintelor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impuse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legislația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UE. </w:t>
      </w:r>
    </w:p>
    <w:p w14:paraId="46FED281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portofoliului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clienți</w:t>
      </w:r>
      <w:proofErr w:type="spellEnd"/>
    </w:p>
    <w:p w14:paraId="38DE769B" w14:textId="77777777" w:rsidR="00D71A88" w:rsidRPr="00D71A88" w:rsidRDefault="00D71A88" w:rsidP="00D71A8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clienți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predominant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instituționali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populația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deservită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UAT-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urile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membre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4978E6AF" w14:textId="77777777" w:rsidR="00D71A88" w:rsidRPr="00D71A88" w:rsidRDefault="00D71A88" w:rsidP="00D71A8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relația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beneficiarii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reprezintă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un factor critic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succes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E36A144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portofoliului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servicii</w:t>
      </w:r>
      <w:proofErr w:type="spellEnd"/>
    </w:p>
    <w:p w14:paraId="50D57170" w14:textId="77777777" w:rsidR="00D71A88" w:rsidRPr="00D71A88" w:rsidRDefault="00D71A88" w:rsidP="00D71A8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transport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municipale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276DB752" w14:textId="77777777" w:rsidR="00D71A88" w:rsidRPr="00D71A88" w:rsidRDefault="00D71A88" w:rsidP="00D71A8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separată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371E9244" w14:textId="77777777" w:rsidR="00D71A88" w:rsidRPr="00D71A88" w:rsidRDefault="00D71A88" w:rsidP="00D71A8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administrare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stații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sortare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transfer; </w:t>
      </w:r>
    </w:p>
    <w:p w14:paraId="2ADE0D80" w14:textId="77777777" w:rsidR="00D71A88" w:rsidRPr="00D71A88" w:rsidRDefault="00D71A88" w:rsidP="00D71A8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gestionarea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din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construcții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demolări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23B8B654" w14:textId="77777777" w:rsidR="00D71A88" w:rsidRPr="00D71A88" w:rsidRDefault="00D71A88" w:rsidP="00D71A8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activități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conexe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urbană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00376B4B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Managementul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talentelor</w:t>
      </w:r>
      <w:proofErr w:type="spellEnd"/>
    </w:p>
    <w:p w14:paraId="691BC741" w14:textId="77777777" w:rsidR="00D71A88" w:rsidRPr="00D71A88" w:rsidRDefault="00D71A88" w:rsidP="00D71A8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atragerii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menținerii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personalului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calificat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9B7EC7E" w14:textId="77777777" w:rsidR="00D71A88" w:rsidRPr="00D71A88" w:rsidRDefault="00D71A88" w:rsidP="00D71A8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profesionale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continue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programelor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instruire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4FF88ADE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5.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Gradul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digitalizare</w:t>
      </w:r>
      <w:proofErr w:type="spellEnd"/>
    </w:p>
    <w:p w14:paraId="0CF45279" w14:textId="77777777" w:rsidR="00D71A88" w:rsidRPr="00D71A88" w:rsidRDefault="00D71A88" w:rsidP="00D71A8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nivel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moderat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digitalizare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140CAE0C" w14:textId="77777777" w:rsidR="00D71A88" w:rsidRPr="00D71A88" w:rsidRDefault="00D71A88" w:rsidP="00D71A8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digitalizării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proceselor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administrative; </w:t>
      </w:r>
    </w:p>
    <w:p w14:paraId="457DBDC7" w14:textId="77777777" w:rsidR="00D71A88" w:rsidRPr="00D71A88" w:rsidRDefault="00D71A88" w:rsidP="00D71A8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oportunități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monitorizării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GPS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flotei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managementului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rutelor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raportării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automate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indicatorilor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3E656B6" w14:textId="77777777" w:rsidR="00D71A88" w:rsidRPr="00D71A88" w:rsidRDefault="00D71A88" w:rsidP="00D71A8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digitalizării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relației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utilizatorii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autoritățile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locale. </w:t>
      </w:r>
    </w:p>
    <w:p w14:paraId="3699284F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6.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Alte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aspecte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interne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relevante</w:t>
      </w:r>
      <w:proofErr w:type="spellEnd"/>
    </w:p>
    <w:p w14:paraId="2CAC2E46" w14:textId="77777777" w:rsidR="00D71A88" w:rsidRPr="00D71A88" w:rsidRDefault="00D71A88" w:rsidP="00D71A8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modernizării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flotei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infrastructurii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4780985" w14:textId="77777777" w:rsidR="00D71A88" w:rsidRPr="00D71A88" w:rsidRDefault="00D71A88" w:rsidP="00D71A8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gradului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recuperare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materialelor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reciclabile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C122834" w14:textId="77777777" w:rsidR="00D71A88" w:rsidRPr="00D71A88" w:rsidRDefault="00D71A88" w:rsidP="00D71A8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presiune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reducerea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cantităților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depozitate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groapa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gunoi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F9D3A85" w14:textId="77777777" w:rsidR="00D71A88" w:rsidRPr="00D71A88" w:rsidRDefault="00D71A88" w:rsidP="00D71A8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necesitatea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adaptării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economia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circulară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la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principiul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„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plătești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cât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arunci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”. </w:t>
      </w:r>
    </w:p>
    <w:p w14:paraId="1DDABBE3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Circumstanțe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externe</w:t>
      </w:r>
      <w:proofErr w:type="spellEnd"/>
    </w:p>
    <w:p w14:paraId="6B66B673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Piețele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țintă</w:t>
      </w:r>
      <w:proofErr w:type="spellEnd"/>
    </w:p>
    <w:p w14:paraId="5E724273" w14:textId="77777777" w:rsidR="00D71A88" w:rsidRPr="00D71A88" w:rsidRDefault="00D71A88" w:rsidP="00D71A8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Municipiul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Focșani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06C2C89" w14:textId="77777777" w:rsidR="00D71A88" w:rsidRPr="00D71A88" w:rsidRDefault="00D71A88" w:rsidP="00D71A8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localitățile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membre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ale ADI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Salubrizare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Focșani-Golești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30F58027" w14:textId="77777777" w:rsidR="00D71A88" w:rsidRPr="00D71A88" w:rsidRDefault="00D71A88" w:rsidP="00D71A8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potențiale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extinderi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către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alte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unități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administrativ-teritoriale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din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județul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Vrancea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55421FB9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Mediul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afaceri</w:t>
      </w:r>
      <w:proofErr w:type="spellEnd"/>
    </w:p>
    <w:p w14:paraId="64C7E7F4" w14:textId="77777777" w:rsidR="00D71A88" w:rsidRPr="00D71A88" w:rsidRDefault="00D71A88" w:rsidP="00D71A8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sector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caracterizat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reglementare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intensă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41A5D1F" w14:textId="77777777" w:rsidR="00D71A88" w:rsidRPr="00D71A88" w:rsidRDefault="00D71A88" w:rsidP="00D71A8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concurență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ridicată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în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procedurile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delegare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273542A" w14:textId="77777777" w:rsidR="00D71A88" w:rsidRPr="00D71A88" w:rsidRDefault="00D71A88" w:rsidP="00D71A8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presiuni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generate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costurilor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combustibilul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energia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forța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muncă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7D70AA4B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Context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legislativ</w:t>
      </w:r>
      <w:proofErr w:type="spellEnd"/>
    </w:p>
    <w:p w14:paraId="6641F3AF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OUG nr. 109/2011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legislația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secundară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guvernanța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corporativă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B2E64E8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nr. 51/2006; </w:t>
      </w:r>
    </w:p>
    <w:p w14:paraId="0DE1D414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nr. 101/2006; </w:t>
      </w:r>
    </w:p>
    <w:p w14:paraId="2B91B4CB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OUG nr. 92/2021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regimul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FD1AC10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legislația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ANRSC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tarifele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standardele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79C28CE5" w14:textId="77777777" w:rsidR="00D71A88" w:rsidRPr="00D71A88" w:rsidRDefault="00D71A88" w:rsidP="00D71A8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legislația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europeană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economia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circulară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7A4180A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4.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Noi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cerințe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UE</w:t>
      </w:r>
    </w:p>
    <w:p w14:paraId="2D3B125F" w14:textId="77777777" w:rsidR="00D71A88" w:rsidRPr="00D71A88" w:rsidRDefault="00D71A88" w:rsidP="00D71A8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continuă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țintelor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valorificare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4E3C9F14" w14:textId="77777777" w:rsidR="00D71A88" w:rsidRPr="00D71A88" w:rsidRDefault="00D71A88" w:rsidP="00D71A8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reducerea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cantităților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depozitate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06AF9092" w14:textId="77777777" w:rsidR="00D71A88" w:rsidRPr="00D71A88" w:rsidRDefault="00D71A88" w:rsidP="00D71A8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separate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fracții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1849DD66" w14:textId="77777777" w:rsidR="00D71A88" w:rsidRPr="00D71A88" w:rsidRDefault="00D71A88" w:rsidP="00D71A8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infrastructurii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economia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circulară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14:paraId="64BF59E9" w14:textId="77777777" w:rsidR="00D71A88" w:rsidRPr="00D71A88" w:rsidRDefault="00D71A88" w:rsidP="00D71A8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raportări</w:t>
      </w:r>
      <w:proofErr w:type="spellEnd"/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ESG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sustenabilitate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1BE920E7" w14:textId="77777777" w:rsidR="00D71A88" w:rsidRPr="00D71A88" w:rsidRDefault="00D71A88" w:rsidP="00D71A8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Prioritățile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viitorului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Consiliu</w:t>
      </w:r>
      <w:proofErr w:type="spellEnd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b/>
          <w:bCs/>
          <w:sz w:val="24"/>
          <w:szCs w:val="24"/>
          <w:lang w:val="en-US"/>
        </w:rPr>
        <w:t>Administrație</w:t>
      </w:r>
      <w:proofErr w:type="spellEnd"/>
    </w:p>
    <w:p w14:paraId="59A00EEA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gradului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colectare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separată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atingerea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țintelor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europene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reciclare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6C690E68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Reducerea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cantităților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deșeuri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eliminate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depozitare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155A9F19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Modernizarea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flotei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71A88"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gram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infrastructurii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operaționale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50964A89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Digitalizarea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proceselor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raportării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manageriale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0B65C69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Consolidarea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sistemului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de management al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performanței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al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riscurilor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5F03FE89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Menținerea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echilibrului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financiar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sustenabilității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tarifelor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3748B82B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lastRenderedPageBreak/>
        <w:t>Dezvoltarea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relației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beneficiarii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creșterea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satisfacției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utilizatorilor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7BCE20C2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Implementarea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principiilor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economiei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circulare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2DCBBC32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Consolidarea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guvernanței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corporative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transparenței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decizionale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7BFF9E9B" w14:textId="77777777" w:rsidR="00D71A88" w:rsidRPr="00D71A88" w:rsidRDefault="00D71A88" w:rsidP="00D71A8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Dezvoltarea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competențelor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profesionale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retenția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personalului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D71A88">
        <w:rPr>
          <w:rFonts w:ascii="Arial" w:eastAsia="Times New Roman" w:hAnsi="Arial" w:cs="Arial"/>
          <w:sz w:val="24"/>
          <w:szCs w:val="24"/>
          <w:lang w:val="en-US"/>
        </w:rPr>
        <w:t>calificat</w:t>
      </w:r>
      <w:proofErr w:type="spellEnd"/>
      <w:r w:rsidRPr="00D71A88">
        <w:rPr>
          <w:rFonts w:ascii="Arial" w:eastAsia="Times New Roman" w:hAnsi="Arial" w:cs="Arial"/>
          <w:sz w:val="24"/>
          <w:szCs w:val="24"/>
          <w:lang w:val="en-US"/>
        </w:rPr>
        <w:t>.</w:t>
      </w:r>
    </w:p>
    <w:bookmarkEnd w:id="0"/>
    <w:p w14:paraId="16D7CB89" w14:textId="4EC37D8E" w:rsidR="00CE5D71" w:rsidRPr="00D71A88" w:rsidRDefault="00CE5D71" w:rsidP="00D71A88">
      <w:pPr>
        <w:jc w:val="both"/>
        <w:rPr>
          <w:rFonts w:ascii="Arial" w:hAnsi="Arial" w:cs="Arial"/>
          <w:sz w:val="24"/>
          <w:szCs w:val="24"/>
        </w:rPr>
      </w:pPr>
    </w:p>
    <w:sectPr w:rsidR="00CE5D71" w:rsidRPr="00D71A88" w:rsidSect="00807A75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AEB"/>
    <w:multiLevelType w:val="multilevel"/>
    <w:tmpl w:val="F150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409DF"/>
    <w:multiLevelType w:val="multilevel"/>
    <w:tmpl w:val="B236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F06B0"/>
    <w:multiLevelType w:val="multilevel"/>
    <w:tmpl w:val="77E0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52570"/>
    <w:multiLevelType w:val="hybridMultilevel"/>
    <w:tmpl w:val="EFE23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08D5C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731F4"/>
    <w:multiLevelType w:val="multilevel"/>
    <w:tmpl w:val="2A3C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16D37"/>
    <w:multiLevelType w:val="multilevel"/>
    <w:tmpl w:val="63A0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B7ACF"/>
    <w:multiLevelType w:val="multilevel"/>
    <w:tmpl w:val="32D2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C702B"/>
    <w:multiLevelType w:val="multilevel"/>
    <w:tmpl w:val="D90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1241BB"/>
    <w:multiLevelType w:val="multilevel"/>
    <w:tmpl w:val="D5B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E1D9F"/>
    <w:multiLevelType w:val="multilevel"/>
    <w:tmpl w:val="1418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031D6C"/>
    <w:multiLevelType w:val="multilevel"/>
    <w:tmpl w:val="F20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52A4B"/>
    <w:multiLevelType w:val="multilevel"/>
    <w:tmpl w:val="61A8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934046"/>
    <w:multiLevelType w:val="multilevel"/>
    <w:tmpl w:val="F4C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9172A3"/>
    <w:multiLevelType w:val="multilevel"/>
    <w:tmpl w:val="30A6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8022F4"/>
    <w:multiLevelType w:val="hybridMultilevel"/>
    <w:tmpl w:val="39F26DC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>
    <w:nsid w:val="611651E7"/>
    <w:multiLevelType w:val="multilevel"/>
    <w:tmpl w:val="A5BA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EC6FE0"/>
    <w:multiLevelType w:val="multilevel"/>
    <w:tmpl w:val="5344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B5C0A"/>
    <w:multiLevelType w:val="multilevel"/>
    <w:tmpl w:val="912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EF2B5A"/>
    <w:multiLevelType w:val="multilevel"/>
    <w:tmpl w:val="CD62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8"/>
  </w:num>
  <w:num w:numId="5">
    <w:abstractNumId w:val="7"/>
  </w:num>
  <w:num w:numId="6">
    <w:abstractNumId w:val="12"/>
  </w:num>
  <w:num w:numId="7">
    <w:abstractNumId w:val="13"/>
  </w:num>
  <w:num w:numId="8">
    <w:abstractNumId w:val="9"/>
  </w:num>
  <w:num w:numId="9">
    <w:abstractNumId w:val="11"/>
  </w:num>
  <w:num w:numId="10">
    <w:abstractNumId w:val="16"/>
  </w:num>
  <w:num w:numId="11">
    <w:abstractNumId w:val="2"/>
  </w:num>
  <w:num w:numId="12">
    <w:abstractNumId w:val="15"/>
  </w:num>
  <w:num w:numId="13">
    <w:abstractNumId w:val="8"/>
  </w:num>
  <w:num w:numId="14">
    <w:abstractNumId w:val="4"/>
  </w:num>
  <w:num w:numId="15">
    <w:abstractNumId w:val="6"/>
  </w:num>
  <w:num w:numId="16">
    <w:abstractNumId w:val="5"/>
  </w:num>
  <w:num w:numId="17">
    <w:abstractNumId w:val="17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75"/>
    <w:rsid w:val="002D31C5"/>
    <w:rsid w:val="0036143E"/>
    <w:rsid w:val="00382446"/>
    <w:rsid w:val="00520D12"/>
    <w:rsid w:val="00807A75"/>
    <w:rsid w:val="008915B9"/>
    <w:rsid w:val="009100DB"/>
    <w:rsid w:val="00973414"/>
    <w:rsid w:val="009D1101"/>
    <w:rsid w:val="00AC20B6"/>
    <w:rsid w:val="00AD6CA0"/>
    <w:rsid w:val="00B71273"/>
    <w:rsid w:val="00BE671C"/>
    <w:rsid w:val="00C65D9F"/>
    <w:rsid w:val="00C7225E"/>
    <w:rsid w:val="00CA07E8"/>
    <w:rsid w:val="00CE5D71"/>
    <w:rsid w:val="00D058F6"/>
    <w:rsid w:val="00D71A88"/>
    <w:rsid w:val="00E1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E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75"/>
    <w:pPr>
      <w:spacing w:after="200" w:line="276" w:lineRule="auto"/>
    </w:pPr>
    <w:rPr>
      <w:rFonts w:asciiTheme="minorHAnsi" w:hAnsiTheme="minorHAnsi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71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D71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D71A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07A75"/>
    <w:pPr>
      <w:spacing w:after="0" w:line="240" w:lineRule="auto"/>
    </w:pPr>
    <w:rPr>
      <w:rFonts w:asciiTheme="minorHAnsi" w:eastAsiaTheme="minorEastAsia" w:hAnsiTheme="minorHAnsi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7A75"/>
    <w:rPr>
      <w:rFonts w:asciiTheme="minorHAnsi" w:eastAsiaTheme="minorEastAsia" w:hAnsiTheme="minorHAnsi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6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D12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1A88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71A88"/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71A88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75"/>
    <w:pPr>
      <w:spacing w:after="200" w:line="276" w:lineRule="auto"/>
    </w:pPr>
    <w:rPr>
      <w:rFonts w:asciiTheme="minorHAnsi" w:hAnsiTheme="minorHAnsi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71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D71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D71A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07A75"/>
    <w:pPr>
      <w:spacing w:after="0" w:line="240" w:lineRule="auto"/>
    </w:pPr>
    <w:rPr>
      <w:rFonts w:asciiTheme="minorHAnsi" w:eastAsiaTheme="minorEastAsia" w:hAnsiTheme="minorHAnsi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7A75"/>
    <w:rPr>
      <w:rFonts w:asciiTheme="minorHAnsi" w:eastAsiaTheme="minorEastAsia" w:hAnsiTheme="minorHAnsi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6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D12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1A88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71A88"/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71A88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Acest document se utilizează în cadrul lucrărilor Comisiei de Selecție și Nominalizare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6A63D6-C193-4933-8212-BBD9FCDE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Cerințe contextuale ale __(nume societate)</vt:lpstr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Cerințe contextuale ale SALUBRIZARE ȘI SERVICII PUBLICE FOCȘANI S.A.</dc:title>
  <dc:subject>Machetă</dc:subject>
  <dc:creator>PluriConsultants România</dc:creator>
  <cp:keywords/>
  <dc:description/>
  <cp:lastModifiedBy>Customer</cp:lastModifiedBy>
  <cp:revision>5</cp:revision>
  <dcterms:created xsi:type="dcterms:W3CDTF">2024-05-29T13:28:00Z</dcterms:created>
  <dcterms:modified xsi:type="dcterms:W3CDTF">2026-06-30T09:25:00Z</dcterms:modified>
</cp:coreProperties>
</file>